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C4373" w14:textId="55F19A40" w:rsidR="009C0500" w:rsidRDefault="00127532" w:rsidP="00AE4804">
      <w:pPr>
        <w:pStyle w:val="SchoolName"/>
        <w:tabs>
          <w:tab w:val="left" w:pos="11907"/>
        </w:tabs>
      </w:pPr>
      <w:r w:rsidRPr="00127532">
        <w:t xml:space="preserve">07546355184 </w:t>
      </w:r>
      <w:bookmarkStart w:id="0" w:name="_GoBack"/>
      <w:bookmarkEnd w:id="0"/>
      <w:r w:rsidR="002A35EC">
        <w:t>Russell Hall Primary School 2020/21</w:t>
      </w:r>
    </w:p>
    <w:p w14:paraId="6827EAA9" w14:textId="698D46B7" w:rsidR="002A35EC" w:rsidRDefault="002A35EC" w:rsidP="00AE4804">
      <w:pPr>
        <w:pStyle w:val="SchoolName"/>
        <w:tabs>
          <w:tab w:val="left" w:pos="11907"/>
        </w:tabs>
      </w:pPr>
      <w:r>
        <w:rPr>
          <w:noProof/>
          <w:lang w:eastAsia="en-GB"/>
        </w:rPr>
        <w:drawing>
          <wp:inline distT="0" distB="0" distL="0" distR="0" wp14:anchorId="0A71AACF" wp14:editId="741BCCD0">
            <wp:extent cx="1048385" cy="9696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8385" cy="969645"/>
                    </a:xfrm>
                    <a:prstGeom prst="rect">
                      <a:avLst/>
                    </a:prstGeom>
                    <a:noFill/>
                  </pic:spPr>
                </pic:pic>
              </a:graphicData>
            </a:graphic>
          </wp:inline>
        </w:drawing>
      </w:r>
    </w:p>
    <w:p w14:paraId="199D66CA" w14:textId="77777777" w:rsidR="002A35EC" w:rsidRDefault="002A35EC" w:rsidP="00AF2663">
      <w:pPr>
        <w:pStyle w:val="TableTitle"/>
        <w:rPr>
          <w:b w:val="0"/>
        </w:rPr>
      </w:pPr>
    </w:p>
    <w:p w14:paraId="423AEE4C" w14:textId="18C284C9" w:rsidR="00FC7A46" w:rsidRPr="00DB7F64" w:rsidRDefault="00AF2663" w:rsidP="002A35EC">
      <w:pPr>
        <w:pStyle w:val="TableTitle"/>
      </w:pPr>
      <w:r>
        <w:rPr>
          <w:i/>
        </w:rPr>
        <w:t>Power Maths</w:t>
      </w:r>
      <w:r w:rsidR="00280989">
        <w:t xml:space="preserve"> calculation policy, L</w:t>
      </w:r>
      <w:r w:rsidR="001C4DAD">
        <w:t xml:space="preserve">OWER </w:t>
      </w:r>
      <w:r w:rsidR="00280989">
        <w:t>KS2</w:t>
      </w:r>
      <w:r w:rsidR="00DB7F64">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F0339" w14:textId="77777777" w:rsidR="00FB1992" w:rsidRDefault="00FB1992" w:rsidP="00150E53">
      <w:pPr>
        <w:spacing w:after="0" w:line="240" w:lineRule="auto"/>
      </w:pPr>
      <w:r>
        <w:separator/>
      </w:r>
    </w:p>
  </w:endnote>
  <w:endnote w:type="continuationSeparator" w:id="0">
    <w:p w14:paraId="22CD3F4D" w14:textId="77777777" w:rsidR="00FB1992" w:rsidRDefault="00FB1992"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605B5" w14:textId="77777777" w:rsidR="00531ECF" w:rsidRPr="00557B61" w:rsidRDefault="00531ECF" w:rsidP="00732D04">
    <w:pPr>
      <w:pStyle w:val="Footer"/>
      <w:rPr>
        <w:rStyle w:val="CopyrightfootertextChar"/>
        <w:sz w:val="10"/>
      </w:rPr>
    </w:pPr>
  </w:p>
  <w:p w14:paraId="4D05CC51" w14:textId="0030C01C"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2A35EC">
      <w:rPr>
        <w:rStyle w:val="CopyrightfootertextChar"/>
        <w:noProof/>
        <w:sz w:val="16"/>
        <w:szCs w:val="16"/>
      </w:rPr>
      <w:t>2</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0BFBB" w14:textId="77777777" w:rsidR="00FB1992" w:rsidRDefault="00FB1992" w:rsidP="00150E53">
      <w:pPr>
        <w:spacing w:after="0" w:line="240" w:lineRule="auto"/>
      </w:pPr>
      <w:r>
        <w:separator/>
      </w:r>
    </w:p>
  </w:footnote>
  <w:footnote w:type="continuationSeparator" w:id="0">
    <w:p w14:paraId="27D3872E" w14:textId="77777777" w:rsidR="00FB1992" w:rsidRDefault="00FB1992"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27532"/>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A35EC"/>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1992"/>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2C075-9B5D-4333-B8C7-BD1084B2E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4306</Words>
  <Characters>24550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Karen McKinley</cp:lastModifiedBy>
  <cp:revision>2</cp:revision>
  <cp:lastPrinted>2021-02-04T14:02:00Z</cp:lastPrinted>
  <dcterms:created xsi:type="dcterms:W3CDTF">2021-02-04T14:03:00Z</dcterms:created>
  <dcterms:modified xsi:type="dcterms:W3CDTF">2021-02-04T14:03:00Z</dcterms:modified>
</cp:coreProperties>
</file>